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4" w:rsidRPr="00AE0544" w:rsidRDefault="00AE0544" w:rsidP="00AE0544">
      <w:pPr>
        <w:jc w:val="center"/>
        <w:rPr>
          <w:b/>
          <w:sz w:val="28"/>
          <w:szCs w:val="28"/>
        </w:rPr>
      </w:pPr>
      <w:r w:rsidRPr="00AE0544">
        <w:rPr>
          <w:b/>
          <w:sz w:val="28"/>
          <w:szCs w:val="28"/>
        </w:rPr>
        <w:t xml:space="preserve">Темы </w:t>
      </w:r>
      <w:r w:rsidR="00703ADC">
        <w:rPr>
          <w:b/>
          <w:sz w:val="28"/>
          <w:szCs w:val="28"/>
        </w:rPr>
        <w:t xml:space="preserve">контрольных работ </w:t>
      </w:r>
      <w:r w:rsidRPr="00AE0544">
        <w:rPr>
          <w:b/>
          <w:sz w:val="28"/>
          <w:szCs w:val="28"/>
        </w:rPr>
        <w:t xml:space="preserve"> по дисциплине «Дискретная математика»</w:t>
      </w:r>
    </w:p>
    <w:p w:rsidR="00AE0544" w:rsidRPr="00AE0544" w:rsidRDefault="00AE0544" w:rsidP="00AE0544">
      <w:pPr>
        <w:jc w:val="center"/>
        <w:rPr>
          <w:sz w:val="28"/>
          <w:szCs w:val="28"/>
        </w:rPr>
      </w:pPr>
    </w:p>
    <w:p w:rsidR="00AE0544" w:rsidRPr="00DD23D5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0067C">
        <w:rPr>
          <w:sz w:val="28"/>
          <w:szCs w:val="28"/>
        </w:rPr>
        <w:t xml:space="preserve">Понятие множества по Кантору. </w:t>
      </w:r>
      <w:r w:rsidRPr="00DD23D5">
        <w:rPr>
          <w:sz w:val="28"/>
          <w:szCs w:val="28"/>
        </w:rPr>
        <w:t>В чем заключается парадокс Рассела.</w:t>
      </w:r>
    </w:p>
    <w:p w:rsidR="00AE0544" w:rsidRPr="0020067C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0067C">
        <w:rPr>
          <w:sz w:val="28"/>
          <w:szCs w:val="28"/>
        </w:rPr>
        <w:t>Способы задания множеств.</w:t>
      </w:r>
    </w:p>
    <w:p w:rsidR="00AE0544" w:rsidRPr="0020067C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0067C">
        <w:rPr>
          <w:sz w:val="28"/>
          <w:szCs w:val="28"/>
        </w:rPr>
        <w:t>Основные операции над множествами.</w:t>
      </w:r>
      <w:r w:rsidRPr="00DD23D5">
        <w:rPr>
          <w:sz w:val="28"/>
          <w:szCs w:val="28"/>
        </w:rPr>
        <w:t xml:space="preserve"> </w:t>
      </w:r>
      <w:r w:rsidRPr="0020067C">
        <w:rPr>
          <w:sz w:val="28"/>
          <w:szCs w:val="28"/>
        </w:rPr>
        <w:t>Диаграммы Эйлера-Венна.</w:t>
      </w:r>
      <w:r>
        <w:rPr>
          <w:sz w:val="28"/>
          <w:szCs w:val="28"/>
        </w:rPr>
        <w:t xml:space="preserve"> </w:t>
      </w:r>
      <w:r w:rsidRPr="0020067C">
        <w:rPr>
          <w:sz w:val="28"/>
          <w:szCs w:val="28"/>
        </w:rPr>
        <w:t>Свойства операций над множествами.</w:t>
      </w:r>
    </w:p>
    <w:p w:rsidR="00AE0544" w:rsidRPr="0020067C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0067C">
        <w:rPr>
          <w:sz w:val="28"/>
          <w:szCs w:val="28"/>
        </w:rPr>
        <w:t>Понятие разбиения и покрытия множества.</w:t>
      </w:r>
    </w:p>
    <w:p w:rsidR="00AE0544" w:rsidRPr="00DD23D5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0067C">
        <w:rPr>
          <w:sz w:val="28"/>
          <w:szCs w:val="28"/>
        </w:rPr>
        <w:t>Определение прямого произведения множеств.</w:t>
      </w:r>
      <w:r>
        <w:rPr>
          <w:sz w:val="28"/>
          <w:szCs w:val="28"/>
        </w:rPr>
        <w:t xml:space="preserve"> </w:t>
      </w:r>
      <w:r w:rsidRPr="00DD23D5">
        <w:rPr>
          <w:sz w:val="28"/>
          <w:szCs w:val="28"/>
        </w:rPr>
        <w:t xml:space="preserve">Вычисление мощности прямого произведения конечных множеств. </w:t>
      </w:r>
      <w:proofErr w:type="gramStart"/>
      <w:r w:rsidRPr="00DD23D5">
        <w:rPr>
          <w:sz w:val="28"/>
          <w:szCs w:val="28"/>
        </w:rPr>
        <w:t>Мощности</w:t>
      </w:r>
      <w:proofErr w:type="gramEnd"/>
      <w:r w:rsidRPr="00DD23D5">
        <w:rPr>
          <w:sz w:val="28"/>
          <w:szCs w:val="28"/>
        </w:rPr>
        <w:t xml:space="preserve"> которых известны.</w:t>
      </w:r>
    </w:p>
    <w:p w:rsidR="00AE0544" w:rsidRPr="00DD23D5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0067C">
        <w:rPr>
          <w:sz w:val="28"/>
          <w:szCs w:val="28"/>
        </w:rPr>
        <w:t>Понятие бинарного отношения. Примеры бинарных отношений.</w:t>
      </w:r>
      <w:r>
        <w:rPr>
          <w:sz w:val="28"/>
          <w:szCs w:val="28"/>
        </w:rPr>
        <w:t xml:space="preserve"> </w:t>
      </w:r>
      <w:r w:rsidRPr="00DD23D5">
        <w:rPr>
          <w:sz w:val="28"/>
          <w:szCs w:val="28"/>
        </w:rPr>
        <w:t>Алгоритм построения матрицы отношения</w:t>
      </w:r>
    </w:p>
    <w:p w:rsidR="00AE0544" w:rsidRPr="00DD23D5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D23D5">
        <w:rPr>
          <w:sz w:val="28"/>
          <w:szCs w:val="28"/>
        </w:rPr>
        <w:t>Какие отношения называют рефлексивными, симметричными</w:t>
      </w:r>
      <w:r>
        <w:rPr>
          <w:sz w:val="28"/>
          <w:szCs w:val="28"/>
        </w:rPr>
        <w:t xml:space="preserve"> и</w:t>
      </w:r>
      <w:r w:rsidRPr="00DD23D5">
        <w:rPr>
          <w:sz w:val="28"/>
          <w:szCs w:val="28"/>
        </w:rPr>
        <w:t xml:space="preserve"> транзитивными.</w:t>
      </w:r>
      <w:r>
        <w:rPr>
          <w:sz w:val="28"/>
          <w:szCs w:val="28"/>
        </w:rPr>
        <w:t xml:space="preserve"> </w:t>
      </w:r>
      <w:r w:rsidRPr="00DD23D5">
        <w:rPr>
          <w:sz w:val="28"/>
          <w:szCs w:val="28"/>
        </w:rPr>
        <w:t>Особенности матрицы отношений для таких отношений.</w:t>
      </w:r>
    </w:p>
    <w:p w:rsidR="00AE0544" w:rsidRPr="00DD23D5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0067C">
        <w:rPr>
          <w:sz w:val="28"/>
          <w:szCs w:val="28"/>
        </w:rPr>
        <w:t>Понятие отношения эквивалентности. Примеры отношений эквивалентности.</w:t>
      </w:r>
      <w:r>
        <w:rPr>
          <w:sz w:val="28"/>
          <w:szCs w:val="28"/>
        </w:rPr>
        <w:t xml:space="preserve"> </w:t>
      </w:r>
      <w:r w:rsidRPr="00DD23D5">
        <w:rPr>
          <w:sz w:val="28"/>
          <w:szCs w:val="28"/>
        </w:rPr>
        <w:t>Что называется классом эквивалентности, системой классов эквивалентности.</w:t>
      </w:r>
      <w:r>
        <w:rPr>
          <w:sz w:val="28"/>
          <w:szCs w:val="28"/>
        </w:rPr>
        <w:t xml:space="preserve"> </w:t>
      </w:r>
      <w:r w:rsidRPr="00DD23D5">
        <w:rPr>
          <w:sz w:val="28"/>
          <w:szCs w:val="28"/>
        </w:rPr>
        <w:t>Свойства классов эквивалентности.</w:t>
      </w:r>
    </w:p>
    <w:p w:rsidR="00AE0544" w:rsidRPr="0020067C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0067C">
        <w:rPr>
          <w:sz w:val="28"/>
          <w:szCs w:val="28"/>
        </w:rPr>
        <w:t>Понятие отношения порядка. Примеры отношений порядка.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0067C">
        <w:rPr>
          <w:sz w:val="28"/>
          <w:szCs w:val="28"/>
        </w:rPr>
        <w:t>Понятие замыкания отношения.</w:t>
      </w:r>
      <w:r>
        <w:rPr>
          <w:sz w:val="28"/>
          <w:szCs w:val="28"/>
        </w:rPr>
        <w:t xml:space="preserve"> </w:t>
      </w:r>
      <w:r w:rsidRPr="00DD23D5">
        <w:rPr>
          <w:sz w:val="28"/>
          <w:szCs w:val="28"/>
        </w:rPr>
        <w:t xml:space="preserve">Алгоритм транзитивного замыкания (алгоритм </w:t>
      </w:r>
      <w:proofErr w:type="spellStart"/>
      <w:r w:rsidRPr="00DD23D5">
        <w:rPr>
          <w:sz w:val="28"/>
          <w:szCs w:val="28"/>
        </w:rPr>
        <w:t>Уоршалла</w:t>
      </w:r>
      <w:proofErr w:type="spellEnd"/>
      <w:r w:rsidRPr="00DD23D5">
        <w:rPr>
          <w:sz w:val="28"/>
          <w:szCs w:val="28"/>
        </w:rPr>
        <w:t>).</w:t>
      </w:r>
    </w:p>
    <w:p w:rsidR="00AE0544" w:rsidRPr="00DD23D5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D23D5">
        <w:rPr>
          <w:sz w:val="28"/>
          <w:szCs w:val="28"/>
        </w:rPr>
        <w:t>Понятие алгебры логики</w:t>
      </w:r>
      <w:r>
        <w:rPr>
          <w:sz w:val="28"/>
          <w:szCs w:val="28"/>
        </w:rPr>
        <w:t xml:space="preserve">, </w:t>
      </w:r>
      <w:r w:rsidRPr="00DD23D5">
        <w:rPr>
          <w:sz w:val="28"/>
          <w:szCs w:val="28"/>
        </w:rPr>
        <w:t>функции алгебры логики.</w:t>
      </w:r>
      <w:r>
        <w:rPr>
          <w:sz w:val="28"/>
          <w:szCs w:val="28"/>
        </w:rPr>
        <w:t xml:space="preserve"> </w:t>
      </w:r>
      <w:r w:rsidRPr="00DD23D5">
        <w:rPr>
          <w:sz w:val="28"/>
          <w:szCs w:val="28"/>
        </w:rPr>
        <w:t>Правила построения таблицы истинности и карты Карно.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D23D5">
        <w:rPr>
          <w:sz w:val="28"/>
          <w:szCs w:val="28"/>
        </w:rPr>
        <w:t>Понятие формулы алгебры логики. Унарные и бинарные логические операции.</w:t>
      </w:r>
      <w:r>
        <w:rPr>
          <w:sz w:val="28"/>
          <w:szCs w:val="28"/>
        </w:rPr>
        <w:t xml:space="preserve"> </w:t>
      </w:r>
      <w:r w:rsidRPr="00DD23D5">
        <w:rPr>
          <w:sz w:val="28"/>
          <w:szCs w:val="28"/>
        </w:rPr>
        <w:t>Приоритет логических операций.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D23D5">
        <w:rPr>
          <w:sz w:val="28"/>
          <w:szCs w:val="28"/>
        </w:rPr>
        <w:t>Понятие элементарной дизъюнкции (конъюнкции) формул, дизъюнктивной и конъюнктивной нормальной формой.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D23D5">
        <w:rPr>
          <w:sz w:val="28"/>
          <w:szCs w:val="28"/>
        </w:rPr>
        <w:t>Понятие СДНФ (СКНФ). Теорема о существовании СДНФ (СКНФ).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D23D5">
        <w:rPr>
          <w:sz w:val="28"/>
          <w:szCs w:val="28"/>
        </w:rPr>
        <w:t>Алгоритмы построения СДНФ (СКНФ) по таблице истинности.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D23D5">
        <w:rPr>
          <w:sz w:val="28"/>
          <w:szCs w:val="28"/>
        </w:rPr>
        <w:t>Алгоритмы получения сокращенной ДНФ (КНФ) по карте Карно.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>Определение графа, смежных ребер, смежных вершин. Что означает выражение “ребро инцидентно вершинам”?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>Определение ориентированного, неориентированного, смешанного графа. Каноническое  представление неориентированного графа (нарисовать пример).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 xml:space="preserve">Понятие: пустого графа, нуль-графа, тривиального графа, графа с петлями, </w:t>
      </w:r>
      <w:proofErr w:type="spellStart"/>
      <w:r w:rsidRPr="00210F1D">
        <w:rPr>
          <w:sz w:val="28"/>
          <w:szCs w:val="28"/>
        </w:rPr>
        <w:t>мультиграфа</w:t>
      </w:r>
      <w:proofErr w:type="spellEnd"/>
      <w:r w:rsidRPr="00210F1D">
        <w:rPr>
          <w:sz w:val="28"/>
          <w:szCs w:val="28"/>
        </w:rPr>
        <w:t>, простого графа, бесконечного графа (приведите примеры каждого в виде диаграмм).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noProof/>
          <w:sz w:val="28"/>
          <w:szCs w:val="28"/>
        </w:rPr>
        <w:t xml:space="preserve">Что называют локальной степенью вершины графа. Понятие полустепени исхода” и “полустепень захода” для ориентированного графа. </w:t>
      </w:r>
      <w:r w:rsidRPr="00210F1D">
        <w:rPr>
          <w:sz w:val="28"/>
          <w:szCs w:val="28"/>
        </w:rPr>
        <w:t>Понятие связного графа.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 xml:space="preserve">Перечислите возможные способы задания графов. Как формируются </w:t>
      </w:r>
      <w:r w:rsidRPr="00210F1D">
        <w:rPr>
          <w:bCs/>
          <w:sz w:val="28"/>
          <w:szCs w:val="28"/>
        </w:rPr>
        <w:t xml:space="preserve">матрица </w:t>
      </w:r>
      <w:proofErr w:type="spellStart"/>
      <w:r w:rsidRPr="00210F1D">
        <w:rPr>
          <w:bCs/>
          <w:sz w:val="28"/>
          <w:szCs w:val="28"/>
        </w:rPr>
        <w:t>инциденций</w:t>
      </w:r>
      <w:proofErr w:type="spellEnd"/>
      <w:r w:rsidRPr="00210F1D">
        <w:rPr>
          <w:bCs/>
          <w:sz w:val="28"/>
          <w:szCs w:val="28"/>
        </w:rPr>
        <w:t>, матрица смежности для неориентированного  и  ориентированного графов.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lastRenderedPageBreak/>
        <w:t xml:space="preserve">Какие графы называют изоморфными. Привести алгоритм сравнения графов, представленных матрицами смежности,  </w:t>
      </w:r>
      <w:r w:rsidRPr="00210F1D">
        <w:rPr>
          <w:iCs/>
          <w:sz w:val="28"/>
          <w:szCs w:val="28"/>
        </w:rPr>
        <w:t xml:space="preserve">на предмет выявления их </w:t>
      </w:r>
      <w:proofErr w:type="spellStart"/>
      <w:r w:rsidRPr="00210F1D">
        <w:rPr>
          <w:iCs/>
          <w:sz w:val="28"/>
          <w:szCs w:val="28"/>
        </w:rPr>
        <w:t>изоморфности</w:t>
      </w:r>
      <w:proofErr w:type="spellEnd"/>
      <w:r w:rsidRPr="00210F1D">
        <w:rPr>
          <w:bCs/>
          <w:iCs/>
          <w:sz w:val="28"/>
          <w:szCs w:val="28"/>
        </w:rPr>
        <w:t>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210F1D">
        <w:rPr>
          <w:bCs/>
          <w:iCs/>
          <w:sz w:val="28"/>
          <w:szCs w:val="28"/>
        </w:rPr>
        <w:t xml:space="preserve">Пути дороги в неориентированном </w:t>
      </w:r>
      <w:r>
        <w:rPr>
          <w:bCs/>
          <w:iCs/>
          <w:sz w:val="28"/>
          <w:szCs w:val="28"/>
        </w:rPr>
        <w:t xml:space="preserve">(ориентированном) </w:t>
      </w:r>
      <w:r w:rsidRPr="00210F1D">
        <w:rPr>
          <w:bCs/>
          <w:iCs/>
          <w:sz w:val="28"/>
          <w:szCs w:val="28"/>
        </w:rPr>
        <w:t xml:space="preserve">графе: определение </w:t>
      </w:r>
      <w:r w:rsidRPr="00210F1D">
        <w:rPr>
          <w:sz w:val="28"/>
          <w:szCs w:val="28"/>
        </w:rPr>
        <w:t>маршрута, длины маршрута, маршрута циклического, цепи, простой цепи, цикла, простого цикла.</w:t>
      </w:r>
      <w:proofErr w:type="gramEnd"/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>Что понимается под обходом графа. Описание алгоритма обхода графа в глубину.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 xml:space="preserve">Определение связного </w:t>
      </w:r>
      <w:proofErr w:type="gramStart"/>
      <w:r w:rsidRPr="00210F1D">
        <w:rPr>
          <w:sz w:val="28"/>
          <w:szCs w:val="28"/>
        </w:rPr>
        <w:t>неориентированный</w:t>
      </w:r>
      <w:proofErr w:type="gramEnd"/>
      <w:r w:rsidRPr="00210F1D">
        <w:rPr>
          <w:sz w:val="28"/>
          <w:szCs w:val="28"/>
        </w:rPr>
        <w:t xml:space="preserve"> графа. Что называется компонентой связности неориентированного графа.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>Определение сильно связного и односторонне связного ориентированного графа. Компоненты сильной связности и односторонней связности графа.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 xml:space="preserve">Что есть отношение достижимости заданное на графе. </w:t>
      </w:r>
      <w:proofErr w:type="gramStart"/>
      <w:r w:rsidRPr="00210F1D">
        <w:rPr>
          <w:bCs/>
          <w:iCs/>
          <w:sz w:val="28"/>
          <w:szCs w:val="28"/>
        </w:rPr>
        <w:t>Свойства отношения достижимости для неориентированного и ориентированного графов.</w:t>
      </w:r>
      <w:proofErr w:type="gramEnd"/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>Понятие отношения достижимости на множестве компонент сильной связности.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>Задание матрицы связности для неориентированного графа, матрицы односторонней связности для ориентированного графа, матрицы сильной связности для ориентированного графа.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color w:val="000000"/>
          <w:sz w:val="28"/>
          <w:szCs w:val="28"/>
        </w:rPr>
        <w:t xml:space="preserve">Метрические характеристики графов: определение </w:t>
      </w:r>
      <w:r w:rsidRPr="00210F1D">
        <w:rPr>
          <w:sz w:val="28"/>
          <w:szCs w:val="28"/>
        </w:rPr>
        <w:t xml:space="preserve">расстояния между вершинами </w:t>
      </w:r>
      <w:r w:rsidRPr="0020067C">
        <w:rPr>
          <w:position w:val="-12"/>
          <w:sz w:val="28"/>
          <w:szCs w:val="28"/>
        </w:rPr>
        <w:object w:dxaOrig="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8.4pt" o:ole="">
            <v:imagedata r:id="rId5" o:title=""/>
          </v:shape>
          <o:OLEObject Type="Embed" ProgID="Equation.DSMT4" ShapeID="_x0000_i1025" DrawAspect="Content" ObjectID="_1548163856" r:id="rId6"/>
        </w:object>
      </w:r>
      <w:r w:rsidRPr="00210F1D">
        <w:rPr>
          <w:sz w:val="28"/>
          <w:szCs w:val="28"/>
        </w:rPr>
        <w:t xml:space="preserve"> и </w:t>
      </w:r>
      <w:r w:rsidRPr="0020067C">
        <w:rPr>
          <w:position w:val="-14"/>
          <w:sz w:val="28"/>
          <w:szCs w:val="28"/>
        </w:rPr>
        <w:object w:dxaOrig="260" w:dyaOrig="380">
          <v:shape id="_x0000_i1026" type="#_x0000_t75" style="width:13.4pt;height:19.25pt" o:ole="">
            <v:imagedata r:id="rId7" o:title=""/>
          </v:shape>
          <o:OLEObject Type="Embed" ProgID="Equation.DSMT4" ShapeID="_x0000_i1026" DrawAspect="Content" ObjectID="_1548163857" r:id="rId8"/>
        </w:object>
      </w:r>
      <w:r w:rsidRPr="00210F1D">
        <w:rPr>
          <w:sz w:val="28"/>
          <w:szCs w:val="28"/>
        </w:rPr>
        <w:t xml:space="preserve"> в связном графе, диаметра связного графа, эксцентриситета вершины </w:t>
      </w:r>
      <w:r w:rsidRPr="00210F1D">
        <w:rPr>
          <w:sz w:val="28"/>
          <w:szCs w:val="28"/>
          <w:lang w:val="en-US"/>
        </w:rPr>
        <w:t>v</w:t>
      </w:r>
      <w:r w:rsidRPr="00210F1D">
        <w:rPr>
          <w:sz w:val="28"/>
          <w:szCs w:val="28"/>
        </w:rPr>
        <w:t xml:space="preserve"> в связном графе, радиуса графа, центральной вершины.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>Понятие точки сочленения, моста и блока. Когда вершину графа можно считать точкой сочленения. Какое ребро считается мостом. Какой граф является блоком.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 xml:space="preserve">Что называется вершинной </w:t>
      </w:r>
      <w:r>
        <w:rPr>
          <w:sz w:val="28"/>
          <w:szCs w:val="28"/>
        </w:rPr>
        <w:t xml:space="preserve">и </w:t>
      </w:r>
      <w:r w:rsidRPr="00210F1D">
        <w:rPr>
          <w:sz w:val="28"/>
          <w:szCs w:val="28"/>
        </w:rPr>
        <w:t>реберной связностью графа.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 xml:space="preserve">Определение </w:t>
      </w:r>
      <w:proofErr w:type="spellStart"/>
      <w:r w:rsidRPr="00210F1D">
        <w:rPr>
          <w:bCs/>
          <w:iCs/>
          <w:sz w:val="28"/>
          <w:szCs w:val="28"/>
        </w:rPr>
        <w:t>эйлерова</w:t>
      </w:r>
      <w:proofErr w:type="spellEnd"/>
      <w:r w:rsidRPr="00210F1D">
        <w:rPr>
          <w:bCs/>
          <w:iCs/>
          <w:sz w:val="28"/>
          <w:szCs w:val="28"/>
        </w:rPr>
        <w:t xml:space="preserve"> цикла, </w:t>
      </w:r>
      <w:proofErr w:type="spellStart"/>
      <w:r w:rsidRPr="00210F1D">
        <w:rPr>
          <w:bCs/>
          <w:iCs/>
          <w:sz w:val="28"/>
          <w:szCs w:val="28"/>
        </w:rPr>
        <w:t>эйлерова</w:t>
      </w:r>
      <w:proofErr w:type="spellEnd"/>
      <w:r w:rsidRPr="00210F1D">
        <w:rPr>
          <w:bCs/>
          <w:iCs/>
          <w:sz w:val="28"/>
          <w:szCs w:val="28"/>
        </w:rPr>
        <w:t xml:space="preserve"> графа. </w:t>
      </w:r>
      <w:proofErr w:type="gramStart"/>
      <w:r w:rsidRPr="00210F1D">
        <w:rPr>
          <w:bCs/>
          <w:iCs/>
          <w:sz w:val="28"/>
          <w:szCs w:val="28"/>
        </w:rPr>
        <w:t>Теорема Эйлера для неориентированного и ориентированного графов (без доказательства).</w:t>
      </w:r>
      <w:proofErr w:type="gramEnd"/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 xml:space="preserve">Описание рекурсивного алгоритма построения </w:t>
      </w:r>
      <w:proofErr w:type="spellStart"/>
      <w:r w:rsidRPr="00210F1D">
        <w:rPr>
          <w:bCs/>
          <w:iCs/>
          <w:sz w:val="28"/>
          <w:szCs w:val="28"/>
        </w:rPr>
        <w:t>эйлерова</w:t>
      </w:r>
      <w:proofErr w:type="spellEnd"/>
      <w:r w:rsidRPr="00210F1D">
        <w:rPr>
          <w:bCs/>
          <w:iCs/>
          <w:sz w:val="28"/>
          <w:szCs w:val="28"/>
        </w:rPr>
        <w:t xml:space="preserve"> цикла. 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 xml:space="preserve">Описание алгоритма </w:t>
      </w:r>
      <w:proofErr w:type="spellStart"/>
      <w:r w:rsidRPr="00210F1D">
        <w:rPr>
          <w:sz w:val="28"/>
          <w:szCs w:val="28"/>
        </w:rPr>
        <w:t>Дейкстры</w:t>
      </w:r>
      <w:proofErr w:type="spellEnd"/>
      <w:r w:rsidRPr="00210F1D">
        <w:rPr>
          <w:sz w:val="28"/>
          <w:szCs w:val="28"/>
        </w:rPr>
        <w:t xml:space="preserve"> нахождения минимального пути между двумя произвольными вершинами в нагруженном ориентированном графе.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 xml:space="preserve">Описание </w:t>
      </w:r>
      <w:r w:rsidRPr="00210F1D">
        <w:rPr>
          <w:sz w:val="28"/>
          <w:szCs w:val="28"/>
        </w:rPr>
        <w:t>алгоритма</w:t>
      </w:r>
      <w:r w:rsidRPr="00210F1D">
        <w:rPr>
          <w:i/>
          <w:sz w:val="28"/>
          <w:szCs w:val="28"/>
        </w:rPr>
        <w:t xml:space="preserve"> </w:t>
      </w:r>
      <w:r w:rsidRPr="00210F1D">
        <w:rPr>
          <w:sz w:val="28"/>
          <w:szCs w:val="28"/>
        </w:rPr>
        <w:t xml:space="preserve">Форда – Беллмана нахождения минимального пути </w:t>
      </w:r>
      <w:proofErr w:type="gramStart"/>
      <w:r w:rsidRPr="00210F1D">
        <w:rPr>
          <w:sz w:val="28"/>
          <w:szCs w:val="28"/>
        </w:rPr>
        <w:t>в</w:t>
      </w:r>
      <w:proofErr w:type="gramEnd"/>
      <w:r w:rsidRPr="00210F1D">
        <w:rPr>
          <w:sz w:val="28"/>
          <w:szCs w:val="28"/>
        </w:rPr>
        <w:t xml:space="preserve"> взвешенном ориентированном графе.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 xml:space="preserve">Определение неориентированного дерева. Что называют </w:t>
      </w:r>
      <w:proofErr w:type="spellStart"/>
      <w:r w:rsidRPr="00210F1D">
        <w:rPr>
          <w:bCs/>
          <w:iCs/>
          <w:sz w:val="28"/>
          <w:szCs w:val="28"/>
        </w:rPr>
        <w:t>остовным</w:t>
      </w:r>
      <w:proofErr w:type="spellEnd"/>
      <w:r w:rsidRPr="00210F1D">
        <w:rPr>
          <w:bCs/>
          <w:iCs/>
          <w:sz w:val="28"/>
          <w:szCs w:val="28"/>
        </w:rPr>
        <w:t xml:space="preserve"> деревом неориентированного связного графа. Что называется неориентированным лесом.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 xml:space="preserve">Определение ориентированного дерева, леса. Что называется </w:t>
      </w:r>
      <w:proofErr w:type="spellStart"/>
      <w:r w:rsidRPr="00210F1D">
        <w:rPr>
          <w:bCs/>
          <w:iCs/>
          <w:sz w:val="28"/>
          <w:szCs w:val="28"/>
        </w:rPr>
        <w:t>о</w:t>
      </w:r>
      <w:r w:rsidRPr="00210F1D">
        <w:rPr>
          <w:sz w:val="28"/>
          <w:szCs w:val="28"/>
        </w:rPr>
        <w:t>стовным</w:t>
      </w:r>
      <w:proofErr w:type="spellEnd"/>
      <w:r w:rsidRPr="00210F1D">
        <w:rPr>
          <w:sz w:val="28"/>
          <w:szCs w:val="28"/>
        </w:rPr>
        <w:t xml:space="preserve"> деревом ориентированного связного графа.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bCs/>
          <w:iCs/>
          <w:sz w:val="28"/>
          <w:szCs w:val="28"/>
        </w:rPr>
        <w:t>Определения корня, потомка вершины, предка вершины, листа, куста ориентированного дерева.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lastRenderedPageBreak/>
        <w:t xml:space="preserve">Определение высоты ориентированного дерева, глубины вершины </w:t>
      </w:r>
      <w:r w:rsidRPr="00210F1D">
        <w:rPr>
          <w:sz w:val="28"/>
          <w:szCs w:val="28"/>
          <w:lang w:val="en-US"/>
        </w:rPr>
        <w:t>v</w:t>
      </w:r>
      <w:r w:rsidRPr="00210F1D">
        <w:rPr>
          <w:sz w:val="28"/>
          <w:szCs w:val="28"/>
        </w:rPr>
        <w:t xml:space="preserve"> ориентированного дерева, высоты вершины ориентированного дерева </w:t>
      </w:r>
      <w:r w:rsidRPr="00210F1D">
        <w:rPr>
          <w:sz w:val="28"/>
          <w:szCs w:val="28"/>
          <w:lang w:val="en-US"/>
        </w:rPr>
        <w:t>v</w:t>
      </w:r>
      <w:r w:rsidRPr="00210F1D">
        <w:rPr>
          <w:sz w:val="28"/>
          <w:szCs w:val="28"/>
        </w:rPr>
        <w:t xml:space="preserve">, уровня вершины ориентированного дерева </w:t>
      </w:r>
      <w:r w:rsidRPr="00210F1D">
        <w:rPr>
          <w:bCs/>
          <w:iCs/>
          <w:sz w:val="28"/>
          <w:szCs w:val="28"/>
          <w:lang w:val="en-US"/>
        </w:rPr>
        <w:t>v</w:t>
      </w:r>
      <w:r w:rsidRPr="00210F1D">
        <w:rPr>
          <w:bCs/>
          <w:iCs/>
          <w:sz w:val="28"/>
          <w:szCs w:val="28"/>
        </w:rPr>
        <w:t>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>Какое ориентированное дерево называется бинарным. Какое бинарное ориентированное дерево называется полным.</w:t>
      </w:r>
    </w:p>
    <w:p w:rsidR="00AE0544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 xml:space="preserve">Описание алгоритма </w:t>
      </w:r>
      <w:proofErr w:type="spellStart"/>
      <w:r w:rsidRPr="00210F1D">
        <w:rPr>
          <w:sz w:val="28"/>
          <w:szCs w:val="28"/>
        </w:rPr>
        <w:t>Краскала</w:t>
      </w:r>
      <w:proofErr w:type="spellEnd"/>
      <w:r w:rsidRPr="00210F1D">
        <w:rPr>
          <w:sz w:val="28"/>
          <w:szCs w:val="28"/>
        </w:rPr>
        <w:t xml:space="preserve"> построения минимального </w:t>
      </w:r>
      <w:proofErr w:type="spellStart"/>
      <w:r w:rsidRPr="00210F1D">
        <w:rPr>
          <w:sz w:val="28"/>
          <w:szCs w:val="28"/>
        </w:rPr>
        <w:t>остовного</w:t>
      </w:r>
      <w:proofErr w:type="spellEnd"/>
      <w:r w:rsidRPr="00210F1D">
        <w:rPr>
          <w:sz w:val="28"/>
          <w:szCs w:val="28"/>
        </w:rPr>
        <w:t xml:space="preserve"> дерева.</w:t>
      </w:r>
    </w:p>
    <w:p w:rsidR="00AE0544" w:rsidRPr="00210F1D" w:rsidRDefault="00AE0544" w:rsidP="00703A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10F1D">
        <w:rPr>
          <w:sz w:val="28"/>
          <w:szCs w:val="28"/>
        </w:rPr>
        <w:t xml:space="preserve">Что называется цикломатическим числом графа </w:t>
      </w:r>
      <w:r w:rsidRPr="00210F1D">
        <w:rPr>
          <w:i/>
          <w:sz w:val="28"/>
          <w:szCs w:val="28"/>
          <w:lang w:val="en-US"/>
        </w:rPr>
        <w:t>G</w:t>
      </w:r>
      <w:r w:rsidRPr="00210F1D">
        <w:rPr>
          <w:i/>
          <w:sz w:val="28"/>
          <w:szCs w:val="28"/>
        </w:rPr>
        <w:t>.</w:t>
      </w:r>
      <w:r w:rsidRPr="00210F1D">
        <w:rPr>
          <w:sz w:val="28"/>
          <w:szCs w:val="28"/>
        </w:rPr>
        <w:t xml:space="preserve">  Чему равно количество фундаментальных циклов графа </w:t>
      </w:r>
      <w:r w:rsidRPr="00210F1D">
        <w:rPr>
          <w:i/>
          <w:sz w:val="28"/>
          <w:szCs w:val="28"/>
          <w:lang w:val="en-US"/>
        </w:rPr>
        <w:t>G</w:t>
      </w:r>
      <w:r w:rsidRPr="00210F1D">
        <w:rPr>
          <w:i/>
          <w:sz w:val="28"/>
          <w:szCs w:val="28"/>
        </w:rPr>
        <w:t>(</w:t>
      </w:r>
      <w:r w:rsidRPr="00210F1D">
        <w:rPr>
          <w:i/>
          <w:sz w:val="28"/>
          <w:szCs w:val="28"/>
          <w:lang w:val="en-US"/>
        </w:rPr>
        <w:t>V</w:t>
      </w:r>
      <w:r w:rsidRPr="00210F1D">
        <w:rPr>
          <w:i/>
          <w:sz w:val="28"/>
          <w:szCs w:val="28"/>
        </w:rPr>
        <w:t xml:space="preserve">, </w:t>
      </w:r>
      <w:r w:rsidRPr="00210F1D">
        <w:rPr>
          <w:i/>
          <w:sz w:val="28"/>
          <w:szCs w:val="28"/>
          <w:lang w:val="en-US"/>
        </w:rPr>
        <w:t>E</w:t>
      </w:r>
      <w:r w:rsidRPr="00210F1D">
        <w:rPr>
          <w:i/>
          <w:sz w:val="28"/>
          <w:szCs w:val="28"/>
        </w:rPr>
        <w:t>)</w:t>
      </w:r>
      <w:r w:rsidRPr="00210F1D">
        <w:rPr>
          <w:sz w:val="28"/>
          <w:szCs w:val="28"/>
        </w:rPr>
        <w:t xml:space="preserve"> при любом фиксированном </w:t>
      </w:r>
      <w:proofErr w:type="spellStart"/>
      <w:r w:rsidRPr="00210F1D">
        <w:rPr>
          <w:sz w:val="28"/>
          <w:szCs w:val="28"/>
        </w:rPr>
        <w:t>остовном</w:t>
      </w:r>
      <w:proofErr w:type="spellEnd"/>
      <w:r w:rsidRPr="00210F1D">
        <w:rPr>
          <w:sz w:val="28"/>
          <w:szCs w:val="28"/>
        </w:rPr>
        <w:t xml:space="preserve"> дереве </w:t>
      </w:r>
      <w:r w:rsidRPr="00210F1D">
        <w:rPr>
          <w:i/>
          <w:sz w:val="28"/>
          <w:szCs w:val="28"/>
          <w:lang w:val="en-US"/>
        </w:rPr>
        <w:t>T</w:t>
      </w:r>
      <w:r w:rsidRPr="00210F1D">
        <w:rPr>
          <w:i/>
          <w:sz w:val="28"/>
          <w:szCs w:val="28"/>
        </w:rPr>
        <w:t xml:space="preserve"> = (</w:t>
      </w:r>
      <w:r w:rsidRPr="00210F1D">
        <w:rPr>
          <w:i/>
          <w:sz w:val="28"/>
          <w:szCs w:val="28"/>
          <w:lang w:val="en-US"/>
        </w:rPr>
        <w:t>V</w:t>
      </w:r>
      <w:r w:rsidRPr="00210F1D">
        <w:rPr>
          <w:i/>
          <w:sz w:val="28"/>
          <w:szCs w:val="28"/>
        </w:rPr>
        <w:t xml:space="preserve">, </w:t>
      </w:r>
      <w:r w:rsidRPr="00210F1D">
        <w:rPr>
          <w:i/>
          <w:sz w:val="28"/>
          <w:szCs w:val="28"/>
          <w:lang w:val="en-US"/>
        </w:rPr>
        <w:t>E</w:t>
      </w:r>
      <w:r w:rsidRPr="00210F1D">
        <w:rPr>
          <w:i/>
          <w:sz w:val="28"/>
          <w:szCs w:val="28"/>
        </w:rPr>
        <w:t>’)</w:t>
      </w:r>
      <w:r w:rsidRPr="00210F1D">
        <w:rPr>
          <w:sz w:val="28"/>
          <w:szCs w:val="28"/>
        </w:rPr>
        <w:t>.</w:t>
      </w:r>
    </w:p>
    <w:p w:rsidR="00DC594E" w:rsidRDefault="00DC594E" w:rsidP="00703ADC">
      <w:pPr>
        <w:spacing w:line="360" w:lineRule="auto"/>
      </w:pPr>
    </w:p>
    <w:sectPr w:rsidR="00DC594E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AC9"/>
    <w:multiLevelType w:val="hybridMultilevel"/>
    <w:tmpl w:val="E370B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AE0544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03ADC"/>
    <w:rsid w:val="0072229F"/>
    <w:rsid w:val="0077458B"/>
    <w:rsid w:val="007F5B23"/>
    <w:rsid w:val="00880131"/>
    <w:rsid w:val="00917C45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AE0544"/>
    <w:rsid w:val="00B06540"/>
    <w:rsid w:val="00B129C3"/>
    <w:rsid w:val="00B73AB9"/>
    <w:rsid w:val="00BB3F16"/>
    <w:rsid w:val="00BD04EB"/>
    <w:rsid w:val="00BF5E48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2017-02-08T11:02:00Z</dcterms:created>
  <dcterms:modified xsi:type="dcterms:W3CDTF">2017-02-09T12:45:00Z</dcterms:modified>
</cp:coreProperties>
</file>